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14C" w:rsidRDefault="00062358" w:rsidP="000C614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C614C"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0C614C">
        <w:rPr>
          <w:rFonts w:ascii="Times New Roman" w:hAnsi="Times New Roman" w:cs="Times New Roman"/>
          <w:sz w:val="24"/>
          <w:szCs w:val="24"/>
        </w:rPr>
        <w:t xml:space="preserve">Науки Образовательного </w:t>
      </w:r>
      <w:r w:rsidR="0083343C" w:rsidRPr="000C614C">
        <w:rPr>
          <w:rFonts w:ascii="Times New Roman" w:hAnsi="Times New Roman" w:cs="Times New Roman"/>
          <w:sz w:val="24"/>
          <w:szCs w:val="24"/>
        </w:rPr>
        <w:t xml:space="preserve">Синтеза                                                                                                         </w:t>
      </w:r>
      <w:r w:rsidR="001F1124" w:rsidRPr="000C614C">
        <w:rPr>
          <w:rFonts w:ascii="Times New Roman" w:hAnsi="Times New Roman" w:cs="Times New Roman"/>
          <w:sz w:val="24"/>
          <w:szCs w:val="24"/>
        </w:rPr>
        <w:t xml:space="preserve">Силенок Нина </w:t>
      </w:r>
      <w:r w:rsidR="0083343C" w:rsidRPr="000C614C">
        <w:rPr>
          <w:rFonts w:ascii="Times New Roman" w:hAnsi="Times New Roman" w:cs="Times New Roman"/>
          <w:sz w:val="24"/>
          <w:szCs w:val="24"/>
        </w:rPr>
        <w:t>Н</w:t>
      </w:r>
      <w:r w:rsidR="000C614C">
        <w:rPr>
          <w:rFonts w:ascii="Times New Roman" w:hAnsi="Times New Roman" w:cs="Times New Roman"/>
          <w:sz w:val="24"/>
          <w:szCs w:val="24"/>
        </w:rPr>
        <w:t>иколаевна</w:t>
      </w:r>
      <w:proofErr w:type="spellStart"/>
    </w:p>
    <w:p w:rsidR="0083343C" w:rsidRPr="000C614C" w:rsidRDefault="001B6B2B" w:rsidP="000C614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C614C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0C614C">
        <w:rPr>
          <w:rFonts w:ascii="Times New Roman" w:hAnsi="Times New Roman" w:cs="Times New Roman"/>
          <w:sz w:val="24"/>
          <w:szCs w:val="24"/>
        </w:rPr>
        <w:t xml:space="preserve"> МАН ИВО </w:t>
      </w:r>
      <w:proofErr w:type="spellStart"/>
      <w:r w:rsidRPr="000C614C">
        <w:rPr>
          <w:rFonts w:ascii="Times New Roman" w:hAnsi="Times New Roman" w:cs="Times New Roman"/>
          <w:sz w:val="24"/>
          <w:szCs w:val="24"/>
        </w:rPr>
        <w:t>Подр</w:t>
      </w:r>
      <w:proofErr w:type="spellEnd"/>
      <w:r w:rsidRPr="000C614C">
        <w:rPr>
          <w:rFonts w:ascii="Times New Roman" w:hAnsi="Times New Roman" w:cs="Times New Roman"/>
          <w:sz w:val="24"/>
          <w:szCs w:val="24"/>
        </w:rPr>
        <w:t xml:space="preserve">. </w:t>
      </w:r>
      <w:r w:rsidR="001F1124" w:rsidRPr="000C614C">
        <w:rPr>
          <w:rFonts w:ascii="Times New Roman" w:hAnsi="Times New Roman" w:cs="Times New Roman"/>
          <w:sz w:val="24"/>
          <w:szCs w:val="24"/>
        </w:rPr>
        <w:t xml:space="preserve">ИВДИВО 261 972 ИЦ   </w:t>
      </w:r>
      <w:r w:rsidRPr="000C61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F1124" w:rsidRPr="000C614C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062358" w:rsidRPr="000C614C" w:rsidRDefault="000C614C" w:rsidP="000C614C">
      <w:pPr>
        <w:spacing w:line="240" w:lineRule="auto"/>
        <w:ind w:left="283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062358" w:rsidRPr="000C614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philipsxenium</w:t>
        </w:r>
        <w:r w:rsidR="00062358" w:rsidRPr="000C614C">
          <w:rPr>
            <w:rStyle w:val="a3"/>
            <w:rFonts w:ascii="Times New Roman" w:hAnsi="Times New Roman" w:cs="Times New Roman"/>
            <w:sz w:val="24"/>
            <w:szCs w:val="24"/>
          </w:rPr>
          <w:t>1955@</w:t>
        </w:r>
        <w:r w:rsidR="00062358" w:rsidRPr="000C614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062358" w:rsidRPr="000C614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62358" w:rsidRPr="000C614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C614C" w:rsidRDefault="000C614C" w:rsidP="000C614C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C614C" w:rsidRDefault="000C614C" w:rsidP="000C614C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062358" w:rsidRPr="000C614C" w:rsidRDefault="000C614C" w:rsidP="000C614C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062358" w:rsidRPr="000C614C">
        <w:rPr>
          <w:rFonts w:ascii="Times New Roman" w:hAnsi="Times New Roman" w:cs="Times New Roman"/>
          <w:sz w:val="24"/>
          <w:szCs w:val="24"/>
        </w:rPr>
        <w:t>ТЕЗИСЫ</w:t>
      </w:r>
    </w:p>
    <w:p w:rsidR="000C614C" w:rsidRDefault="00062358" w:rsidP="000C614C">
      <w:pPr>
        <w:spacing w:line="240" w:lineRule="auto"/>
        <w:ind w:hanging="297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C614C">
        <w:rPr>
          <w:rFonts w:ascii="Times New Roman" w:hAnsi="Times New Roman" w:cs="Times New Roman"/>
          <w:sz w:val="24"/>
          <w:szCs w:val="24"/>
        </w:rPr>
        <w:t>ЦЕЛОСТНОСТЬ ОБРАЗОВАТЕЛЬНОГО ПРОЦЕССА</w:t>
      </w:r>
    </w:p>
    <w:p w:rsidR="00062358" w:rsidRPr="000C614C" w:rsidRDefault="00062358" w:rsidP="000C614C">
      <w:pPr>
        <w:spacing w:line="240" w:lineRule="auto"/>
        <w:ind w:hanging="297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C614C">
        <w:rPr>
          <w:rFonts w:ascii="Times New Roman" w:hAnsi="Times New Roman" w:cs="Times New Roman"/>
          <w:sz w:val="24"/>
          <w:szCs w:val="24"/>
        </w:rPr>
        <w:t>МАТРИЧНЫМ ПРИНЦИПОМ 64-РИЧНО</w:t>
      </w:r>
    </w:p>
    <w:p w:rsidR="00062358" w:rsidRPr="000C614C" w:rsidRDefault="00062358" w:rsidP="000C614C">
      <w:pPr>
        <w:spacing w:line="240" w:lineRule="auto"/>
        <w:ind w:hanging="2977"/>
        <w:contextualSpacing/>
        <w:rPr>
          <w:rFonts w:ascii="Times New Roman" w:hAnsi="Times New Roman" w:cs="Times New Roman"/>
          <w:sz w:val="24"/>
          <w:szCs w:val="24"/>
        </w:rPr>
      </w:pPr>
    </w:p>
    <w:p w:rsidR="00062358" w:rsidRPr="000C614C" w:rsidRDefault="009130C8" w:rsidP="000C614C">
      <w:pPr>
        <w:spacing w:line="240" w:lineRule="auto"/>
        <w:ind w:left="-2835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C614C">
        <w:rPr>
          <w:rFonts w:ascii="Times New Roman" w:hAnsi="Times New Roman" w:cs="Times New Roman"/>
          <w:sz w:val="24"/>
          <w:szCs w:val="24"/>
        </w:rPr>
        <w:t xml:space="preserve">     Суть образовательного процесса – образование Человека, его Частей, Систем, Аппаратов, Частностей. Базовая 64-рица Человека в матрице 8</w:t>
      </w:r>
      <w:r w:rsidR="001F1124" w:rsidRPr="000C614C">
        <w:rPr>
          <w:rFonts w:ascii="Times New Roman" w:hAnsi="Times New Roman" w:cs="Times New Roman"/>
          <w:sz w:val="24"/>
          <w:szCs w:val="24"/>
        </w:rPr>
        <w:t xml:space="preserve"> </w:t>
      </w:r>
      <w:r w:rsidRPr="000C614C">
        <w:rPr>
          <w:rFonts w:ascii="Times New Roman" w:hAnsi="Times New Roman" w:cs="Times New Roman"/>
          <w:sz w:val="24"/>
          <w:szCs w:val="24"/>
        </w:rPr>
        <w:t>х</w:t>
      </w:r>
      <w:r w:rsidR="001F1124" w:rsidRPr="000C614C">
        <w:rPr>
          <w:rFonts w:ascii="Times New Roman" w:hAnsi="Times New Roman" w:cs="Times New Roman"/>
          <w:sz w:val="24"/>
          <w:szCs w:val="24"/>
        </w:rPr>
        <w:t xml:space="preserve"> </w:t>
      </w:r>
      <w:r w:rsidRPr="000C614C">
        <w:rPr>
          <w:rFonts w:ascii="Times New Roman" w:hAnsi="Times New Roman" w:cs="Times New Roman"/>
          <w:sz w:val="24"/>
          <w:szCs w:val="24"/>
        </w:rPr>
        <w:t xml:space="preserve">8 даёт возможность </w:t>
      </w:r>
      <w:proofErr w:type="spellStart"/>
      <w:r w:rsidRPr="000C614C">
        <w:rPr>
          <w:rFonts w:ascii="Times New Roman" w:hAnsi="Times New Roman" w:cs="Times New Roman"/>
          <w:sz w:val="24"/>
          <w:szCs w:val="24"/>
        </w:rPr>
        <w:t>многовариативного</w:t>
      </w:r>
      <w:proofErr w:type="spellEnd"/>
      <w:r w:rsidRPr="000C614C">
        <w:rPr>
          <w:rFonts w:ascii="Times New Roman" w:hAnsi="Times New Roman" w:cs="Times New Roman"/>
          <w:sz w:val="24"/>
          <w:szCs w:val="24"/>
        </w:rPr>
        <w:t xml:space="preserve"> видения </w:t>
      </w:r>
      <w:r w:rsidR="00A66BB4" w:rsidRPr="000C614C">
        <w:rPr>
          <w:rFonts w:ascii="Times New Roman" w:hAnsi="Times New Roman" w:cs="Times New Roman"/>
          <w:sz w:val="24"/>
          <w:szCs w:val="24"/>
        </w:rPr>
        <w:t xml:space="preserve">целостного </w:t>
      </w:r>
      <w:r w:rsidRPr="000C614C">
        <w:rPr>
          <w:rFonts w:ascii="Times New Roman" w:hAnsi="Times New Roman" w:cs="Times New Roman"/>
          <w:sz w:val="24"/>
          <w:szCs w:val="24"/>
        </w:rPr>
        <w:t>образования Человека-Творца, где в качестве фундамента (нижняя горизонталь)</w:t>
      </w:r>
      <w:r w:rsidR="00A66BB4" w:rsidRPr="000C614C">
        <w:rPr>
          <w:rFonts w:ascii="Times New Roman" w:hAnsi="Times New Roman" w:cs="Times New Roman"/>
          <w:sz w:val="24"/>
          <w:szCs w:val="24"/>
        </w:rPr>
        <w:t xml:space="preserve"> мы видим Частности, которые Человеку необходимо научиться производить, создавать, а в левой вертикали – источники этих возможностей от Отца и </w:t>
      </w:r>
      <w:proofErr w:type="spellStart"/>
      <w:r w:rsidR="00A66BB4" w:rsidRPr="000C614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A66BB4" w:rsidRPr="000C614C">
        <w:rPr>
          <w:rFonts w:ascii="Times New Roman" w:hAnsi="Times New Roman" w:cs="Times New Roman"/>
          <w:sz w:val="24"/>
          <w:szCs w:val="24"/>
        </w:rPr>
        <w:t>. В клеточке-пересечении – процесс применимости Огня и Синтеза для творения Частностей.</w:t>
      </w:r>
      <w:r w:rsidR="00357FE8" w:rsidRPr="000C61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7FE8" w:rsidRPr="000C614C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357FE8" w:rsidRPr="000C614C">
        <w:rPr>
          <w:rFonts w:ascii="Times New Roman" w:hAnsi="Times New Roman" w:cs="Times New Roman"/>
          <w:sz w:val="24"/>
          <w:szCs w:val="24"/>
        </w:rPr>
        <w:t>: 5/3 «</w:t>
      </w:r>
      <w:proofErr w:type="spellStart"/>
      <w:r w:rsidR="00357FE8" w:rsidRPr="000C614C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 w:rsidR="00357FE8" w:rsidRPr="000C614C">
        <w:rPr>
          <w:rFonts w:ascii="Times New Roman" w:hAnsi="Times New Roman" w:cs="Times New Roman"/>
          <w:sz w:val="24"/>
          <w:szCs w:val="24"/>
        </w:rPr>
        <w:t xml:space="preserve"> Плана Творения наукой Осмысленности», </w:t>
      </w:r>
      <w:r w:rsidR="00E1242C" w:rsidRPr="000C614C">
        <w:rPr>
          <w:rFonts w:ascii="Times New Roman" w:hAnsi="Times New Roman" w:cs="Times New Roman"/>
          <w:sz w:val="24"/>
          <w:szCs w:val="24"/>
        </w:rPr>
        <w:t>5/1</w:t>
      </w:r>
      <w:r w:rsidR="00B17C4B" w:rsidRPr="000C614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1242C" w:rsidRPr="000C614C">
        <w:rPr>
          <w:rFonts w:ascii="Times New Roman" w:hAnsi="Times New Roman" w:cs="Times New Roman"/>
          <w:sz w:val="24"/>
          <w:szCs w:val="24"/>
        </w:rPr>
        <w:t>Психодинамичность</w:t>
      </w:r>
      <w:proofErr w:type="spellEnd"/>
      <w:r w:rsidR="00E1242C" w:rsidRPr="000C614C">
        <w:rPr>
          <w:rFonts w:ascii="Times New Roman" w:hAnsi="Times New Roman" w:cs="Times New Roman"/>
          <w:sz w:val="24"/>
          <w:szCs w:val="24"/>
        </w:rPr>
        <w:t xml:space="preserve"> Образа Жизни </w:t>
      </w:r>
      <w:proofErr w:type="spellStart"/>
      <w:r w:rsidR="00E1242C" w:rsidRPr="000C614C">
        <w:rPr>
          <w:rFonts w:ascii="Times New Roman" w:hAnsi="Times New Roman" w:cs="Times New Roman"/>
          <w:sz w:val="24"/>
          <w:szCs w:val="24"/>
        </w:rPr>
        <w:t>пассионарностью</w:t>
      </w:r>
      <w:proofErr w:type="spellEnd"/>
      <w:r w:rsidR="00E1242C" w:rsidRPr="000C614C">
        <w:rPr>
          <w:rFonts w:ascii="Times New Roman" w:hAnsi="Times New Roman" w:cs="Times New Roman"/>
          <w:sz w:val="24"/>
          <w:szCs w:val="24"/>
        </w:rPr>
        <w:t xml:space="preserve"> Отцом».</w:t>
      </w:r>
    </w:p>
    <w:p w:rsidR="00A66BB4" w:rsidRPr="000C614C" w:rsidRDefault="00A66BB4" w:rsidP="000C614C">
      <w:pPr>
        <w:spacing w:line="240" w:lineRule="auto"/>
        <w:ind w:left="-297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C614C">
        <w:rPr>
          <w:rFonts w:ascii="Times New Roman" w:hAnsi="Times New Roman" w:cs="Times New Roman"/>
          <w:sz w:val="24"/>
          <w:szCs w:val="24"/>
        </w:rPr>
        <w:t xml:space="preserve">    При наложении на матрицу возрастной специфики, она наполняется необходимой конкретикой, сохраняя цельность. Пр</w:t>
      </w:r>
      <w:r w:rsidR="00AB607C" w:rsidRPr="000C614C">
        <w:rPr>
          <w:rFonts w:ascii="Times New Roman" w:hAnsi="Times New Roman" w:cs="Times New Roman"/>
          <w:sz w:val="24"/>
          <w:szCs w:val="24"/>
        </w:rPr>
        <w:t>и</w:t>
      </w:r>
      <w:r w:rsidRPr="000C614C">
        <w:rPr>
          <w:rFonts w:ascii="Times New Roman" w:hAnsi="Times New Roman" w:cs="Times New Roman"/>
          <w:sz w:val="24"/>
          <w:szCs w:val="24"/>
        </w:rPr>
        <w:t xml:space="preserve"> освоен</w:t>
      </w:r>
      <w:r w:rsidR="00AB607C" w:rsidRPr="000C614C">
        <w:rPr>
          <w:rFonts w:ascii="Times New Roman" w:hAnsi="Times New Roman" w:cs="Times New Roman"/>
          <w:sz w:val="24"/>
          <w:szCs w:val="24"/>
        </w:rPr>
        <w:t>ии</w:t>
      </w:r>
      <w:r w:rsidRPr="000C614C">
        <w:rPr>
          <w:rFonts w:ascii="Times New Roman" w:hAnsi="Times New Roman" w:cs="Times New Roman"/>
          <w:sz w:val="24"/>
          <w:szCs w:val="24"/>
        </w:rPr>
        <w:t xml:space="preserve"> какого-л</w:t>
      </w:r>
      <w:r w:rsidR="00AB607C" w:rsidRPr="000C614C">
        <w:rPr>
          <w:rFonts w:ascii="Times New Roman" w:hAnsi="Times New Roman" w:cs="Times New Roman"/>
          <w:sz w:val="24"/>
          <w:szCs w:val="24"/>
        </w:rPr>
        <w:t>и</w:t>
      </w:r>
      <w:r w:rsidRPr="000C614C">
        <w:rPr>
          <w:rFonts w:ascii="Times New Roman" w:hAnsi="Times New Roman" w:cs="Times New Roman"/>
          <w:sz w:val="24"/>
          <w:szCs w:val="24"/>
        </w:rPr>
        <w:t>бо школьного предмета</w:t>
      </w:r>
      <w:r w:rsidR="00AB607C" w:rsidRPr="000C614C">
        <w:rPr>
          <w:rFonts w:ascii="Times New Roman" w:hAnsi="Times New Roman" w:cs="Times New Roman"/>
          <w:sz w:val="24"/>
          <w:szCs w:val="24"/>
        </w:rPr>
        <w:t xml:space="preserve">, вида наук, разработке определённой темы матрица, обеспечивая целостный </w:t>
      </w:r>
      <w:proofErr w:type="gramStart"/>
      <w:r w:rsidR="00AB607C" w:rsidRPr="000C614C">
        <w:rPr>
          <w:rFonts w:ascii="Times New Roman" w:hAnsi="Times New Roman" w:cs="Times New Roman"/>
          <w:sz w:val="24"/>
          <w:szCs w:val="24"/>
        </w:rPr>
        <w:t>взгляд  данным</w:t>
      </w:r>
      <w:proofErr w:type="gramEnd"/>
      <w:r w:rsidR="00AB607C" w:rsidRPr="000C614C">
        <w:rPr>
          <w:rFonts w:ascii="Times New Roman" w:hAnsi="Times New Roman" w:cs="Times New Roman"/>
          <w:sz w:val="24"/>
          <w:szCs w:val="24"/>
        </w:rPr>
        <w:t xml:space="preserve"> ракурсом , стимулирует многочисленные связи, полноту и глубину освоения темы,  разнообразие применимости её.</w:t>
      </w:r>
    </w:p>
    <w:p w:rsidR="00AB607C" w:rsidRPr="000C614C" w:rsidRDefault="00AB607C" w:rsidP="000C614C">
      <w:pPr>
        <w:pBdr>
          <w:bottom w:val="single" w:sz="4" w:space="1" w:color="auto"/>
        </w:pBdr>
        <w:spacing w:line="240" w:lineRule="auto"/>
        <w:ind w:left="-297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C614C">
        <w:rPr>
          <w:rFonts w:ascii="Times New Roman" w:hAnsi="Times New Roman" w:cs="Times New Roman"/>
          <w:sz w:val="24"/>
          <w:szCs w:val="24"/>
        </w:rPr>
        <w:t xml:space="preserve">  И, наконец, матрица разворачивается иерархически многослойно, когда мы взрастаем вос</w:t>
      </w:r>
      <w:r w:rsidR="004E6553" w:rsidRPr="000C614C">
        <w:rPr>
          <w:rFonts w:ascii="Times New Roman" w:hAnsi="Times New Roman" w:cs="Times New Roman"/>
          <w:sz w:val="24"/>
          <w:szCs w:val="24"/>
        </w:rPr>
        <w:t>емью видами жизни, показывая нам</w:t>
      </w:r>
      <w:r w:rsidR="0083765A" w:rsidRPr="000C614C">
        <w:rPr>
          <w:rFonts w:ascii="Times New Roman" w:hAnsi="Times New Roman" w:cs="Times New Roman"/>
          <w:sz w:val="24"/>
          <w:szCs w:val="24"/>
        </w:rPr>
        <w:t>,</w:t>
      </w:r>
      <w:r w:rsidR="004E6553" w:rsidRPr="000C614C">
        <w:rPr>
          <w:rFonts w:ascii="Times New Roman" w:hAnsi="Times New Roman" w:cs="Times New Roman"/>
          <w:sz w:val="24"/>
          <w:szCs w:val="24"/>
        </w:rPr>
        <w:t xml:space="preserve"> из чего складывается потенциал нашей могучести или причины наших неудач, помогает видеть конкретные этапы преодоления, </w:t>
      </w:r>
      <w:proofErr w:type="spellStart"/>
      <w:r w:rsidR="004E6553" w:rsidRPr="000C614C">
        <w:rPr>
          <w:rFonts w:ascii="Times New Roman" w:hAnsi="Times New Roman" w:cs="Times New Roman"/>
          <w:sz w:val="24"/>
          <w:szCs w:val="24"/>
        </w:rPr>
        <w:t>взрастания</w:t>
      </w:r>
      <w:proofErr w:type="spellEnd"/>
      <w:r w:rsidR="004E6553" w:rsidRPr="000C614C">
        <w:rPr>
          <w:rFonts w:ascii="Times New Roman" w:hAnsi="Times New Roman" w:cs="Times New Roman"/>
          <w:sz w:val="24"/>
          <w:szCs w:val="24"/>
        </w:rPr>
        <w:t>.</w:t>
      </w:r>
      <w:r w:rsidR="001F1124" w:rsidRPr="000C614C">
        <w:rPr>
          <w:rFonts w:ascii="Times New Roman" w:hAnsi="Times New Roman" w:cs="Times New Roman"/>
          <w:sz w:val="24"/>
          <w:szCs w:val="24"/>
        </w:rPr>
        <w:t xml:space="preserve"> </w:t>
      </w:r>
      <w:r w:rsidR="005B27F5" w:rsidRPr="000C614C">
        <w:rPr>
          <w:rFonts w:ascii="Times New Roman" w:hAnsi="Times New Roman" w:cs="Times New Roman"/>
          <w:sz w:val="24"/>
          <w:szCs w:val="24"/>
        </w:rPr>
        <w:t xml:space="preserve"> Данная методология </w:t>
      </w:r>
      <w:r w:rsidR="001F1124" w:rsidRPr="000C614C">
        <w:rPr>
          <w:rFonts w:ascii="Times New Roman" w:hAnsi="Times New Roman" w:cs="Times New Roman"/>
          <w:sz w:val="24"/>
          <w:szCs w:val="24"/>
        </w:rPr>
        <w:t>является</w:t>
      </w:r>
      <w:r w:rsidR="005B27F5" w:rsidRPr="000C614C">
        <w:rPr>
          <w:rFonts w:ascii="Times New Roman" w:hAnsi="Times New Roman" w:cs="Times New Roman"/>
          <w:sz w:val="24"/>
          <w:szCs w:val="24"/>
        </w:rPr>
        <w:t xml:space="preserve"> основой для развития</w:t>
      </w:r>
      <w:r w:rsidR="0083765A" w:rsidRPr="000C6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65A" w:rsidRPr="000C614C">
        <w:rPr>
          <w:rFonts w:ascii="Times New Roman" w:hAnsi="Times New Roman" w:cs="Times New Roman"/>
          <w:sz w:val="24"/>
          <w:szCs w:val="24"/>
        </w:rPr>
        <w:t>тв</w:t>
      </w:r>
      <w:r w:rsidR="001F1124" w:rsidRPr="000C614C">
        <w:rPr>
          <w:rFonts w:ascii="Times New Roman" w:hAnsi="Times New Roman" w:cs="Times New Roman"/>
          <w:sz w:val="24"/>
          <w:szCs w:val="24"/>
        </w:rPr>
        <w:t>орцовости</w:t>
      </w:r>
      <w:proofErr w:type="spellEnd"/>
      <w:r w:rsidR="001F1124" w:rsidRPr="000C614C">
        <w:rPr>
          <w:rFonts w:ascii="Times New Roman" w:hAnsi="Times New Roman" w:cs="Times New Roman"/>
          <w:sz w:val="24"/>
          <w:szCs w:val="24"/>
        </w:rPr>
        <w:t xml:space="preserve"> Учителя, алгоритмом преобразования школьных дисциплин для решения главной задачи – образования Человека.</w:t>
      </w:r>
    </w:p>
    <w:p w:rsidR="001F1124" w:rsidRPr="000C614C" w:rsidRDefault="001F1124" w:rsidP="000C614C">
      <w:pPr>
        <w:pBdr>
          <w:bottom w:val="single" w:sz="4" w:space="1" w:color="auto"/>
        </w:pBdr>
        <w:spacing w:line="240" w:lineRule="auto"/>
        <w:ind w:left="-297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F1124" w:rsidRPr="000C614C" w:rsidRDefault="001F1124" w:rsidP="000C614C">
      <w:pPr>
        <w:pBdr>
          <w:bottom w:val="single" w:sz="4" w:space="1" w:color="auto"/>
        </w:pBdr>
        <w:spacing w:line="240" w:lineRule="auto"/>
        <w:ind w:left="-297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F1124" w:rsidRPr="000C614C" w:rsidRDefault="001F1124" w:rsidP="000C614C">
      <w:pPr>
        <w:pBdr>
          <w:bottom w:val="single" w:sz="4" w:space="1" w:color="auto"/>
        </w:pBdr>
        <w:spacing w:line="240" w:lineRule="auto"/>
        <w:ind w:left="-297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F1124" w:rsidRPr="000C614C" w:rsidRDefault="001F1124" w:rsidP="000C614C">
      <w:pPr>
        <w:pBdr>
          <w:bottom w:val="single" w:sz="4" w:space="1" w:color="auto"/>
        </w:pBdr>
        <w:spacing w:line="240" w:lineRule="auto"/>
        <w:ind w:left="-297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F1124" w:rsidRPr="000C614C" w:rsidRDefault="001F1124" w:rsidP="000C614C">
      <w:pPr>
        <w:pBdr>
          <w:bottom w:val="single" w:sz="4" w:space="1" w:color="auto"/>
        </w:pBdr>
        <w:spacing w:line="240" w:lineRule="auto"/>
        <w:ind w:left="-297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F1124" w:rsidRPr="000C614C" w:rsidRDefault="001F1124" w:rsidP="000C614C">
      <w:pPr>
        <w:pBdr>
          <w:bottom w:val="single" w:sz="4" w:space="1" w:color="auto"/>
        </w:pBdr>
        <w:spacing w:line="240" w:lineRule="auto"/>
        <w:ind w:left="-297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F1124" w:rsidRPr="000C614C" w:rsidRDefault="001F1124" w:rsidP="000C614C">
      <w:pPr>
        <w:pBdr>
          <w:bottom w:val="single" w:sz="4" w:space="1" w:color="auto"/>
        </w:pBdr>
        <w:spacing w:line="240" w:lineRule="auto"/>
        <w:ind w:left="-297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E1242C" w:rsidRPr="000C614C" w:rsidRDefault="00E1242C" w:rsidP="000C614C">
      <w:pPr>
        <w:pBdr>
          <w:bottom w:val="single" w:sz="4" w:space="1" w:color="auto"/>
        </w:pBdr>
        <w:spacing w:line="240" w:lineRule="auto"/>
        <w:ind w:left="-297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E1242C" w:rsidRPr="000C614C" w:rsidRDefault="00E1242C" w:rsidP="000C614C">
      <w:pPr>
        <w:pBdr>
          <w:bottom w:val="single" w:sz="4" w:space="1" w:color="auto"/>
        </w:pBdr>
        <w:spacing w:line="240" w:lineRule="auto"/>
        <w:ind w:left="-297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F1124" w:rsidRPr="000C614C" w:rsidRDefault="001F1124" w:rsidP="000C614C">
      <w:pPr>
        <w:pBdr>
          <w:bottom w:val="single" w:sz="4" w:space="1" w:color="auto"/>
        </w:pBdr>
        <w:spacing w:line="240" w:lineRule="auto"/>
        <w:ind w:left="-297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F1124" w:rsidRPr="000C614C" w:rsidRDefault="001F1124" w:rsidP="000C614C">
      <w:pPr>
        <w:pBdr>
          <w:bottom w:val="single" w:sz="4" w:space="1" w:color="auto"/>
        </w:pBdr>
        <w:spacing w:line="240" w:lineRule="auto"/>
        <w:ind w:left="-297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F1124" w:rsidRPr="000C614C" w:rsidRDefault="001F1124" w:rsidP="000C614C">
      <w:pPr>
        <w:pBdr>
          <w:bottom w:val="single" w:sz="4" w:space="1" w:color="auto"/>
        </w:pBdr>
        <w:spacing w:line="240" w:lineRule="auto"/>
        <w:ind w:left="-297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F1124" w:rsidRPr="000C614C" w:rsidRDefault="001F1124" w:rsidP="000C614C">
      <w:pPr>
        <w:pBdr>
          <w:bottom w:val="single" w:sz="4" w:space="1" w:color="auto"/>
        </w:pBdr>
        <w:spacing w:line="240" w:lineRule="auto"/>
        <w:ind w:left="-2977" w:firstLine="567"/>
        <w:contextualSpacing/>
        <w:rPr>
          <w:rFonts w:ascii="Times New Roman" w:hAnsi="Times New Roman" w:cs="Times New Roman"/>
          <w:sz w:val="24"/>
          <w:szCs w:val="24"/>
        </w:rPr>
      </w:pPr>
    </w:p>
    <w:sectPr w:rsidR="001F1124" w:rsidRPr="000C614C" w:rsidSect="00062358">
      <w:pgSz w:w="11906" w:h="16838"/>
      <w:pgMar w:top="1134" w:right="850" w:bottom="1134" w:left="425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343C"/>
    <w:rsid w:val="00062358"/>
    <w:rsid w:val="000C614C"/>
    <w:rsid w:val="001B6B2B"/>
    <w:rsid w:val="001F1124"/>
    <w:rsid w:val="0022064E"/>
    <w:rsid w:val="00357FE8"/>
    <w:rsid w:val="004E6553"/>
    <w:rsid w:val="005B27F5"/>
    <w:rsid w:val="0083343C"/>
    <w:rsid w:val="0083765A"/>
    <w:rsid w:val="009130C8"/>
    <w:rsid w:val="00A66BB4"/>
    <w:rsid w:val="00AB607C"/>
    <w:rsid w:val="00AF3BAE"/>
    <w:rsid w:val="00B17C4B"/>
    <w:rsid w:val="00B472AA"/>
    <w:rsid w:val="00E1242C"/>
    <w:rsid w:val="00E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0A011-C4BB-4A1A-8787-9D8FCB00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3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hilipsxenium195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Стас</cp:lastModifiedBy>
  <cp:revision>3</cp:revision>
  <dcterms:created xsi:type="dcterms:W3CDTF">2020-02-28T16:01:00Z</dcterms:created>
  <dcterms:modified xsi:type="dcterms:W3CDTF">2020-03-05T14:32:00Z</dcterms:modified>
</cp:coreProperties>
</file>